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FB" w:rsidRPr="00ED5C31" w:rsidRDefault="00DB2CA2" w:rsidP="00DB2CA2">
      <w:pPr>
        <w:pStyle w:val="Akapitzlist"/>
        <w:numPr>
          <w:ilvl w:val="0"/>
          <w:numId w:val="1"/>
        </w:numPr>
        <w:rPr>
          <w:b/>
        </w:rPr>
      </w:pPr>
      <w:bookmarkStart w:id="0" w:name="_GoBack"/>
      <w:bookmarkEnd w:id="0"/>
      <w:r w:rsidRPr="00ED5C31">
        <w:rPr>
          <w:b/>
        </w:rPr>
        <w:t>Zasady ogólne</w:t>
      </w:r>
    </w:p>
    <w:p w:rsidR="00DB2CA2" w:rsidRDefault="00DB2CA2" w:rsidP="00DB2CA2">
      <w:pPr>
        <w:pStyle w:val="Akapitzlist"/>
        <w:numPr>
          <w:ilvl w:val="0"/>
          <w:numId w:val="2"/>
        </w:numPr>
      </w:pPr>
      <w:r>
        <w:t>Organizatorem rajdu rowerowe Jazda z SM jest Polskie Towa</w:t>
      </w:r>
      <w:r w:rsidR="00620538">
        <w:t>rzystwo Stwardnienia Rozsianego, określane w dalszej części jako Organizacja.</w:t>
      </w:r>
    </w:p>
    <w:p w:rsidR="00DB2CA2" w:rsidRDefault="00DB2CA2" w:rsidP="00DB2CA2">
      <w:pPr>
        <w:pStyle w:val="Akapitzlist"/>
        <w:numPr>
          <w:ilvl w:val="0"/>
          <w:numId w:val="2"/>
        </w:numPr>
      </w:pPr>
      <w:r>
        <w:t>Partnerami projektu są: Roche Polska, Novartis.</w:t>
      </w:r>
    </w:p>
    <w:p w:rsidR="00ED5C31" w:rsidRDefault="00ED5C31" w:rsidP="00DB2CA2">
      <w:pPr>
        <w:pStyle w:val="Akapitzlist"/>
        <w:numPr>
          <w:ilvl w:val="0"/>
          <w:numId w:val="2"/>
        </w:numPr>
      </w:pPr>
      <w:r>
        <w:t>Koordynatorem projektu jest Milena Trojanowska, nazywana w dalszej części Koordynatorem.</w:t>
      </w:r>
    </w:p>
    <w:p w:rsidR="00DB2CA2" w:rsidRDefault="00DB2CA2" w:rsidP="00DB2CA2">
      <w:pPr>
        <w:pStyle w:val="Akapitzlist"/>
        <w:numPr>
          <w:ilvl w:val="0"/>
          <w:numId w:val="2"/>
        </w:numPr>
      </w:pPr>
      <w:r>
        <w:t>W rajdzie udział wziąć mogą osoby</w:t>
      </w:r>
      <w:r w:rsidR="00ED5C31">
        <w:t xml:space="preserve"> chore na stwardnienie rozsiane, którzy z dalszej części nazywani będę Uczestnikami.</w:t>
      </w:r>
    </w:p>
    <w:p w:rsidR="00DB2CA2" w:rsidRDefault="00DB2CA2" w:rsidP="00DB2CA2">
      <w:pPr>
        <w:pStyle w:val="Akapitzlist"/>
        <w:numPr>
          <w:ilvl w:val="0"/>
          <w:numId w:val="2"/>
        </w:numPr>
      </w:pPr>
      <w:r>
        <w:t>Celem rajdu jest promocja aktywności fizycznej wśród osób chorych na stwardnienie rozsiane, walka ze stereotypami na temat choroby oraz podnoszenie świadomości społecznej na temat choroby tak, aby osoby żyjące z SM mogły swobodnie funkcjonować w swoim otoczeniu.</w:t>
      </w:r>
    </w:p>
    <w:p w:rsidR="00DB2CA2" w:rsidRDefault="00ED5C31" w:rsidP="00DB2CA2">
      <w:pPr>
        <w:pStyle w:val="Akapitzlist"/>
        <w:numPr>
          <w:ilvl w:val="0"/>
          <w:numId w:val="2"/>
        </w:numPr>
      </w:pPr>
      <w:r>
        <w:t>Organizator poinformował U</w:t>
      </w:r>
      <w:r w:rsidR="00DB2CA2">
        <w:t xml:space="preserve">czestników, że rajd rowerowy jest dużym wysiłkiem fizycznym do którego trzeba się odpowiednio przygotować i z rozsądkiem, po analizie własnych możliwości, podjąć </w:t>
      </w:r>
      <w:r w:rsidR="007C3CD0">
        <w:t>decyzję o chęci udziału w wydarzeniu.</w:t>
      </w:r>
    </w:p>
    <w:p w:rsidR="007C3CD0" w:rsidRDefault="00620538" w:rsidP="00DB2CA2">
      <w:pPr>
        <w:pStyle w:val="Akapitzlist"/>
        <w:numPr>
          <w:ilvl w:val="0"/>
          <w:numId w:val="2"/>
        </w:numPr>
      </w:pPr>
      <w:r>
        <w:t xml:space="preserve">Ze względu na brak infrastruktury </w:t>
      </w:r>
      <w:r w:rsidR="00776B10">
        <w:t xml:space="preserve">hotelowej </w:t>
      </w:r>
      <w:r>
        <w:t>dostosowanej dla osób poruszających się na wózkach, nie możemy zapewnić pełnej dostępności wszystkich obiektów noclegowych na trasie rajdu. Zapewniamy jednak wsparcie dla osób poruszających się na wózkach, które mimo to zdecydują się na udział w rajdzie.</w:t>
      </w:r>
    </w:p>
    <w:p w:rsidR="00620538" w:rsidRPr="00ED5C31" w:rsidRDefault="00620538" w:rsidP="00620538">
      <w:pPr>
        <w:pStyle w:val="Akapitzlist"/>
        <w:numPr>
          <w:ilvl w:val="0"/>
          <w:numId w:val="1"/>
        </w:numPr>
        <w:rPr>
          <w:b/>
        </w:rPr>
      </w:pPr>
      <w:r w:rsidRPr="00ED5C31">
        <w:rPr>
          <w:b/>
        </w:rPr>
        <w:t>Trasa i sprzęt rowerowy</w:t>
      </w:r>
    </w:p>
    <w:p w:rsidR="00620538" w:rsidRDefault="00620538" w:rsidP="00620538">
      <w:pPr>
        <w:pStyle w:val="Akapitzlist"/>
        <w:numPr>
          <w:ilvl w:val="0"/>
          <w:numId w:val="4"/>
        </w:numPr>
      </w:pPr>
      <w:r>
        <w:t>Uczestnicy zostaną poinformowani o przebiegu trasy rowerowej z zaproszenia</w:t>
      </w:r>
      <w:r w:rsidR="00776B10">
        <w:t xml:space="preserve"> otrzymanego od Koordynatora</w:t>
      </w:r>
      <w:r>
        <w:t xml:space="preserve">, dedykowanego wydarzenia na Facebooku oraz ze strony internetowej Organizacji. </w:t>
      </w:r>
    </w:p>
    <w:p w:rsidR="00620538" w:rsidRDefault="00620538" w:rsidP="00620538">
      <w:pPr>
        <w:pStyle w:val="Akapitzlist"/>
        <w:numPr>
          <w:ilvl w:val="0"/>
          <w:numId w:val="4"/>
        </w:numPr>
      </w:pPr>
      <w:r>
        <w:t>Trasa rajdu może ulec zmianie</w:t>
      </w:r>
      <w:r w:rsidR="00776B10">
        <w:t>,</w:t>
      </w:r>
      <w:r>
        <w:t xml:space="preserve"> o czym uczestnicy zostaną poinformowani</w:t>
      </w:r>
      <w:r w:rsidR="00D14243">
        <w:t xml:space="preserve"> za pośrednictwem tych samych kanałów informacyjnych</w:t>
      </w:r>
      <w:r>
        <w:t>.</w:t>
      </w:r>
    </w:p>
    <w:p w:rsidR="00620538" w:rsidRDefault="00D14243" w:rsidP="00620538">
      <w:pPr>
        <w:pStyle w:val="Akapitzlist"/>
        <w:numPr>
          <w:ilvl w:val="0"/>
          <w:numId w:val="4"/>
        </w:numPr>
      </w:pPr>
      <w:r>
        <w:t xml:space="preserve">Uczestnicy mogą nieodpłatnie otrzymać na czas rajdu sprzęt rowerowy </w:t>
      </w:r>
      <w:r w:rsidR="00776B10">
        <w:t xml:space="preserve">/rower o napędzie elektrycznych/ </w:t>
      </w:r>
      <w:r>
        <w:t>od organizatora. Organizator dysponuje 10 takimi rowerowymi. O możliwości otrzymania sprzętu decyduje dostępność i kolejność zgłoszeń.</w:t>
      </w:r>
    </w:p>
    <w:p w:rsidR="00D14243" w:rsidRDefault="00D14243" w:rsidP="00620538">
      <w:pPr>
        <w:pStyle w:val="Akapitzlist"/>
        <w:numPr>
          <w:ilvl w:val="0"/>
          <w:numId w:val="4"/>
        </w:numPr>
      </w:pPr>
      <w:r>
        <w:t xml:space="preserve">Dostępne rowery to rowerowy z dodatkowym napędem elektrycznym. </w:t>
      </w:r>
    </w:p>
    <w:p w:rsidR="00D14243" w:rsidRDefault="00D14243" w:rsidP="00D14243">
      <w:pPr>
        <w:pStyle w:val="Akapitzlist"/>
        <w:numPr>
          <w:ilvl w:val="0"/>
          <w:numId w:val="4"/>
        </w:numPr>
      </w:pPr>
      <w:r>
        <w:t>W przypadku zaistnienia specyficznych potrzeb Uczestników, istnieje możliwość wypożyczenia innego sprzętu np. roweru trójkołowego. Należy poinformować o tym Organiz</w:t>
      </w:r>
      <w:r w:rsidR="00776B10">
        <w:t>atora</w:t>
      </w:r>
      <w:r>
        <w:t>.</w:t>
      </w:r>
    </w:p>
    <w:p w:rsidR="00D14243" w:rsidRPr="00ED5C31" w:rsidRDefault="00D14243" w:rsidP="00D14243">
      <w:pPr>
        <w:pStyle w:val="Akapitzlist"/>
        <w:numPr>
          <w:ilvl w:val="0"/>
          <w:numId w:val="1"/>
        </w:numPr>
        <w:rPr>
          <w:b/>
        </w:rPr>
      </w:pPr>
      <w:r w:rsidRPr="00ED5C31">
        <w:rPr>
          <w:b/>
        </w:rPr>
        <w:t>Zgłoszenia na rajd</w:t>
      </w:r>
    </w:p>
    <w:p w:rsidR="00D14243" w:rsidRDefault="00D14243" w:rsidP="00D14243">
      <w:pPr>
        <w:pStyle w:val="Akapitzlist"/>
        <w:numPr>
          <w:ilvl w:val="0"/>
          <w:numId w:val="5"/>
        </w:numPr>
      </w:pPr>
      <w:r>
        <w:t>Zgłoszenia na rajd przyjmowane są drogą mailową (m.trojanowska@ptsr.org.pl) i telefoniczną (535 535 175)</w:t>
      </w:r>
    </w:p>
    <w:p w:rsidR="00D14243" w:rsidRDefault="00D14243" w:rsidP="00D14243">
      <w:pPr>
        <w:pStyle w:val="Akapitzlist"/>
        <w:numPr>
          <w:ilvl w:val="0"/>
          <w:numId w:val="5"/>
        </w:numPr>
      </w:pPr>
      <w:r>
        <w:t>W przypadku większej ilości zgłoszeń niż wynosi limit miejsc, decyduje kolejność zgłoszeń.</w:t>
      </w:r>
    </w:p>
    <w:p w:rsidR="00D14243" w:rsidRDefault="002C0F7F" w:rsidP="00D14243">
      <w:pPr>
        <w:pStyle w:val="Akapitzlist"/>
        <w:numPr>
          <w:ilvl w:val="0"/>
          <w:numId w:val="5"/>
        </w:numPr>
      </w:pPr>
      <w:r>
        <w:t>Pierwszeństwo uczestnictwa mają osoby, które nie uczestniczyły w poprzedniej edycji rajdu Jazda z SM</w:t>
      </w:r>
      <w:r w:rsidR="00776B10">
        <w:t>.</w:t>
      </w:r>
    </w:p>
    <w:p w:rsidR="002C0F7F" w:rsidRPr="00ED5C31" w:rsidRDefault="002C0F7F" w:rsidP="002C0F7F">
      <w:pPr>
        <w:pStyle w:val="Akapitzlist"/>
        <w:numPr>
          <w:ilvl w:val="0"/>
          <w:numId w:val="1"/>
        </w:numPr>
        <w:rPr>
          <w:b/>
        </w:rPr>
      </w:pPr>
      <w:r w:rsidRPr="00ED5C31">
        <w:rPr>
          <w:b/>
        </w:rPr>
        <w:t>Koszt i transport</w:t>
      </w:r>
    </w:p>
    <w:p w:rsidR="002C0F7F" w:rsidRDefault="002C0F7F" w:rsidP="002C0F7F">
      <w:pPr>
        <w:pStyle w:val="Akapitzlist"/>
        <w:numPr>
          <w:ilvl w:val="0"/>
          <w:numId w:val="8"/>
        </w:numPr>
      </w:pPr>
      <w:r>
        <w:t>Organizator pokrywa koszt: wyżywienia (śniadanie, obiadokolacja) i noclegów, przekąsek i napojów w trakcie trasy, wynajmu roweru (dla 10 pierwszych osób, które zgłoszą taką potrzebę), ubezpieczenia, opieki rehabilitanta w trakcie całego rajdu.</w:t>
      </w:r>
    </w:p>
    <w:p w:rsidR="002C0F7F" w:rsidRDefault="002C0F7F" w:rsidP="002C0F7F">
      <w:pPr>
        <w:pStyle w:val="Akapitzlist"/>
        <w:numPr>
          <w:ilvl w:val="0"/>
          <w:numId w:val="8"/>
        </w:numPr>
      </w:pPr>
      <w:r>
        <w:lastRenderedPageBreak/>
        <w:t>Uczestnik musi samodzielnie pokryć koszt transportu na miejsce rozpoczęcia rajdu oraz powrotu do miejsca zamieszkania po zakończeniu rajdu.</w:t>
      </w:r>
    </w:p>
    <w:p w:rsidR="004C592D" w:rsidRPr="00ED5C31" w:rsidRDefault="00ED5C31" w:rsidP="002C0F7F">
      <w:pPr>
        <w:pStyle w:val="Akapitzlist"/>
        <w:numPr>
          <w:ilvl w:val="0"/>
          <w:numId w:val="1"/>
        </w:numPr>
        <w:rPr>
          <w:b/>
        </w:rPr>
      </w:pPr>
      <w:r>
        <w:rPr>
          <w:b/>
        </w:rPr>
        <w:t>Zasady w trakcie rajdu</w:t>
      </w:r>
    </w:p>
    <w:p w:rsidR="004C592D" w:rsidRDefault="004C592D" w:rsidP="004C592D">
      <w:pPr>
        <w:pStyle w:val="Akapitzlist"/>
        <w:numPr>
          <w:ilvl w:val="0"/>
          <w:numId w:val="11"/>
        </w:numPr>
      </w:pPr>
      <w:r>
        <w:t xml:space="preserve">Uczestnik rajdu zobowiązuje się do przestrzegania ogólno przyjętych zasad dobrego współżycia społecznego, wzajemnej pomocy i życzliwości. </w:t>
      </w:r>
    </w:p>
    <w:p w:rsidR="004C592D" w:rsidRDefault="004C592D" w:rsidP="004C592D">
      <w:pPr>
        <w:pStyle w:val="Akapitzlist"/>
        <w:numPr>
          <w:ilvl w:val="0"/>
          <w:numId w:val="11"/>
        </w:numPr>
      </w:pPr>
      <w:r>
        <w:t>Uczestnik przyjmuje do informacji, że rajd to duży wysiłek fizyczny, dlatego decyzję o uczestnictwie podejmuje odpowiedzialnie i świadomie.</w:t>
      </w:r>
    </w:p>
    <w:p w:rsidR="004C592D" w:rsidRDefault="004C592D" w:rsidP="004C592D">
      <w:pPr>
        <w:pStyle w:val="Akapitzlist"/>
        <w:numPr>
          <w:ilvl w:val="0"/>
          <w:numId w:val="11"/>
        </w:numPr>
      </w:pPr>
      <w:r>
        <w:t xml:space="preserve">Uczestnik zobowiązuje się do przestrzegania zasad określonych przez Organizatora i dostosowywanie się do komunikatów i próśb ze strony koordynatora projektu, wolontariuszy pomagających przy organizacji rajdu i pozostałych osób, którym koordynator projektu nada takie uprawnienia. </w:t>
      </w:r>
    </w:p>
    <w:p w:rsidR="00ED5C31" w:rsidRDefault="00ED5C31" w:rsidP="004C592D">
      <w:pPr>
        <w:pStyle w:val="Akapitzlist"/>
        <w:numPr>
          <w:ilvl w:val="0"/>
          <w:numId w:val="11"/>
        </w:numPr>
      </w:pPr>
      <w:r>
        <w:t>Celem rajdu jest promocja aktywności fizycznej i zdrowego trybu życia wśród osób chorych na stwardnienie rozsiane. Zabrania się jazdy na rowerze pod wpływem alkoholu.</w:t>
      </w:r>
    </w:p>
    <w:p w:rsidR="00ED5C31" w:rsidRDefault="00ED5C31" w:rsidP="004C592D">
      <w:pPr>
        <w:pStyle w:val="Akapitzlist"/>
        <w:numPr>
          <w:ilvl w:val="0"/>
          <w:numId w:val="11"/>
        </w:numPr>
      </w:pPr>
      <w:r>
        <w:t>Uczestnicy mają możliwość zaproponowania innych aktywności fizycznych podczas rajdu. Czas nie wykorzystany na jazdę na rowerze może zostać zaaranżowany przez uczestników rajdu za zgodą Organizatora.</w:t>
      </w:r>
    </w:p>
    <w:p w:rsidR="002C0F7F" w:rsidRPr="00776B10" w:rsidRDefault="004C592D" w:rsidP="002C0F7F">
      <w:pPr>
        <w:pStyle w:val="Akapitzlist"/>
        <w:numPr>
          <w:ilvl w:val="0"/>
          <w:numId w:val="1"/>
        </w:numPr>
        <w:rPr>
          <w:b/>
        </w:rPr>
      </w:pPr>
      <w:r w:rsidRPr="00776B10">
        <w:rPr>
          <w:b/>
        </w:rPr>
        <w:t>Dokumentacja rajdu</w:t>
      </w:r>
    </w:p>
    <w:p w:rsidR="004C592D" w:rsidRDefault="004C592D" w:rsidP="004C592D">
      <w:pPr>
        <w:pStyle w:val="Akapitzlist"/>
        <w:numPr>
          <w:ilvl w:val="0"/>
          <w:numId w:val="9"/>
        </w:numPr>
      </w:pPr>
      <w:r>
        <w:t xml:space="preserve">Karta zgłoszeniowa </w:t>
      </w:r>
    </w:p>
    <w:p w:rsidR="004C592D" w:rsidRDefault="004C592D" w:rsidP="004C592D">
      <w:pPr>
        <w:pStyle w:val="Akapitzlist"/>
        <w:numPr>
          <w:ilvl w:val="0"/>
          <w:numId w:val="9"/>
        </w:numPr>
      </w:pPr>
      <w:r>
        <w:t>Harmonogram i trasa rajdu</w:t>
      </w:r>
    </w:p>
    <w:p w:rsidR="00DB2CA2" w:rsidRDefault="00DB2CA2"/>
    <w:sectPr w:rsidR="00DB2CA2" w:rsidSect="00F358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69" w:rsidRDefault="00576069" w:rsidP="004C592D">
      <w:pPr>
        <w:spacing w:after="0" w:line="240" w:lineRule="auto"/>
      </w:pPr>
      <w:r>
        <w:separator/>
      </w:r>
    </w:p>
  </w:endnote>
  <w:endnote w:type="continuationSeparator" w:id="0">
    <w:p w:rsidR="00576069" w:rsidRDefault="00576069" w:rsidP="004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69" w:rsidRDefault="00576069" w:rsidP="004C592D">
      <w:pPr>
        <w:spacing w:after="0" w:line="240" w:lineRule="auto"/>
      </w:pPr>
      <w:r>
        <w:separator/>
      </w:r>
    </w:p>
  </w:footnote>
  <w:footnote w:type="continuationSeparator" w:id="0">
    <w:p w:rsidR="00576069" w:rsidRDefault="00576069" w:rsidP="004C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15A6"/>
    <w:multiLevelType w:val="hybridMultilevel"/>
    <w:tmpl w:val="6FFEE808"/>
    <w:lvl w:ilvl="0" w:tplc="E6780AB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80A6706"/>
    <w:multiLevelType w:val="hybridMultilevel"/>
    <w:tmpl w:val="C33EA27A"/>
    <w:lvl w:ilvl="0" w:tplc="D8E69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FB64275"/>
    <w:multiLevelType w:val="hybridMultilevel"/>
    <w:tmpl w:val="BC3CEF56"/>
    <w:lvl w:ilvl="0" w:tplc="D8E69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6376EB1"/>
    <w:multiLevelType w:val="hybridMultilevel"/>
    <w:tmpl w:val="91E0BCE4"/>
    <w:lvl w:ilvl="0" w:tplc="7C58C74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8A7C4B"/>
    <w:multiLevelType w:val="hybridMultilevel"/>
    <w:tmpl w:val="3D1A6384"/>
    <w:lvl w:ilvl="0" w:tplc="9F8AD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615497"/>
    <w:multiLevelType w:val="hybridMultilevel"/>
    <w:tmpl w:val="49048F24"/>
    <w:lvl w:ilvl="0" w:tplc="D8E69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9CB1AC8"/>
    <w:multiLevelType w:val="hybridMultilevel"/>
    <w:tmpl w:val="F0ACAE32"/>
    <w:lvl w:ilvl="0" w:tplc="CDAA9D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A187564"/>
    <w:multiLevelType w:val="hybridMultilevel"/>
    <w:tmpl w:val="98E4D1C2"/>
    <w:lvl w:ilvl="0" w:tplc="D8E69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D202146"/>
    <w:multiLevelType w:val="hybridMultilevel"/>
    <w:tmpl w:val="016C0C26"/>
    <w:lvl w:ilvl="0" w:tplc="D8E69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8732D62"/>
    <w:multiLevelType w:val="hybridMultilevel"/>
    <w:tmpl w:val="A352F678"/>
    <w:lvl w:ilvl="0" w:tplc="7C58C74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CE733D"/>
    <w:multiLevelType w:val="hybridMultilevel"/>
    <w:tmpl w:val="774C2CDE"/>
    <w:lvl w:ilvl="0" w:tplc="1F181CEC">
      <w:start w:val="1"/>
      <w:numFmt w:val="upperRoman"/>
      <w:lvlText w:val="V%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2"/>
  </w:num>
  <w:num w:numId="6">
    <w:abstractNumId w:val="3"/>
  </w:num>
  <w:num w:numId="7">
    <w:abstractNumId w:val="6"/>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CA2"/>
    <w:rsid w:val="000E30D3"/>
    <w:rsid w:val="00116A83"/>
    <w:rsid w:val="002C0F7F"/>
    <w:rsid w:val="004C592D"/>
    <w:rsid w:val="00576069"/>
    <w:rsid w:val="00620538"/>
    <w:rsid w:val="006F1FA0"/>
    <w:rsid w:val="00776B10"/>
    <w:rsid w:val="007C3CD0"/>
    <w:rsid w:val="008C37BC"/>
    <w:rsid w:val="00BF4BA3"/>
    <w:rsid w:val="00C062F7"/>
    <w:rsid w:val="00D14243"/>
    <w:rsid w:val="00DB2CA2"/>
    <w:rsid w:val="00DB572D"/>
    <w:rsid w:val="00E36DCA"/>
    <w:rsid w:val="00ED5C31"/>
    <w:rsid w:val="00F35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8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2CA2"/>
    <w:pPr>
      <w:ind w:left="720"/>
      <w:contextualSpacing/>
    </w:pPr>
  </w:style>
  <w:style w:type="paragraph" w:styleId="Tekstprzypisukocowego">
    <w:name w:val="endnote text"/>
    <w:basedOn w:val="Normalny"/>
    <w:link w:val="TekstprzypisukocowegoZnak"/>
    <w:uiPriority w:val="99"/>
    <w:semiHidden/>
    <w:unhideWhenUsed/>
    <w:rsid w:val="004C59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592D"/>
    <w:rPr>
      <w:sz w:val="20"/>
      <w:szCs w:val="20"/>
    </w:rPr>
  </w:style>
  <w:style w:type="character" w:styleId="Odwoanieprzypisukocowego">
    <w:name w:val="endnote reference"/>
    <w:basedOn w:val="Domylnaczcionkaakapitu"/>
    <w:uiPriority w:val="99"/>
    <w:semiHidden/>
    <w:unhideWhenUsed/>
    <w:rsid w:val="004C5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4</cp:revision>
  <cp:lastPrinted>2017-06-28T14:41:00Z</cp:lastPrinted>
  <dcterms:created xsi:type="dcterms:W3CDTF">2017-06-16T11:03:00Z</dcterms:created>
  <dcterms:modified xsi:type="dcterms:W3CDTF">2017-06-28T14:41:00Z</dcterms:modified>
</cp:coreProperties>
</file>